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F" w:rsidRPr="00BF0966" w:rsidRDefault="0082093F" w:rsidP="00285EEE">
      <w:pPr>
        <w:shd w:val="clear" w:color="auto" w:fill="FFFFFF"/>
        <w:jc w:val="both"/>
        <w:rPr>
          <w:b/>
          <w:i/>
        </w:rPr>
      </w:pPr>
      <w:r w:rsidRPr="00BF0966">
        <w:rPr>
          <w:b/>
          <w:i/>
        </w:rPr>
        <w:t>Предоставление муниципальной услуги осуществляется в соответствии с: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«Конституцией Российской Федерации» от 12.12.1993 (официальный интернет-портале правовой информации http://www.pravo.gov.ru, 01.08.2014, в «Собрании законодательства РФ», 04.08.2014, № 31, ст. 4398;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Земельным кодексом Российской Федерации от 25.10.2001 № 136-ФЗ (далее – Земельный кодекс) («Российская газета», 2001, № 211-212);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25.10.2001 № 137-ФЗ «О введении в действие Земельного кодекса Российской Федерации» («Собрание законодательства РФ», 29.10.2001, № 44, ст. 4148);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13.07.2015 № 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13.07.2015 № 218-ФЗ «О государственной регистрации недвижимости»;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Федерации»(«Российская газета», №202, 08.10.2003);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82093F" w:rsidRDefault="0082093F" w:rsidP="00014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постановление Правительства Российской Федерации от 19.11.2014 г. № 1221 «Об утверждении Правил присвоения, изменения и аннулирования адресов»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(официальный интернет-портал правовой информации http://www.pravo.gov.ru, 20.04.2016, «Собрание законодательства РФ», 25.04.2016, № 17, ст. 2417);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82093F" w:rsidRDefault="0082093F" w:rsidP="00014287">
      <w:pPr>
        <w:autoSpaceDE w:val="0"/>
        <w:autoSpaceDN w:val="0"/>
        <w:adjustRightInd w:val="0"/>
        <w:jc w:val="both"/>
      </w:pPr>
      <w:r>
        <w:t xml:space="preserve">          приказом Министерства Финансов Российской Федерации от 05.11.2015 № 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(далее - приказ Министерства Финансов Российской Федерации № 171н) (Официальный интернет-портал правовой информации http://www.pravo.gov.ru, 05.11.2015);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Законом Новосибирской области от 05.12.2016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http://www.pravo.gov.ru, 05.12.2016, «Советская Сибирь», № 50, 14.12.2016;</w:t>
      </w:r>
    </w:p>
    <w:p w:rsidR="0082093F" w:rsidRDefault="0082093F" w:rsidP="00014287">
      <w:pPr>
        <w:autoSpaceDE w:val="0"/>
        <w:autoSpaceDN w:val="0"/>
        <w:adjustRightInd w:val="0"/>
        <w:ind w:firstLine="709"/>
        <w:jc w:val="both"/>
      </w:pPr>
      <w: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82093F" w:rsidRPr="00BC4CF2" w:rsidRDefault="0082093F" w:rsidP="00014287">
      <w:pPr>
        <w:pStyle w:val="NormalWeb"/>
        <w:tabs>
          <w:tab w:val="left" w:pos="0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BC4C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Верх-Ичинского</w:t>
      </w:r>
      <w:r w:rsidRPr="00BC4CF2">
        <w:rPr>
          <w:sz w:val="28"/>
          <w:szCs w:val="28"/>
        </w:rPr>
        <w:t xml:space="preserve"> сельсовета Куйбышевского района Новосибирской области.</w:t>
      </w:r>
      <w:bookmarkStart w:id="0" w:name="_GoBack"/>
      <w:bookmarkEnd w:id="0"/>
    </w:p>
    <w:sectPr w:rsidR="0082093F" w:rsidRPr="00BC4CF2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EEE"/>
    <w:rsid w:val="00014287"/>
    <w:rsid w:val="00017F92"/>
    <w:rsid w:val="00033134"/>
    <w:rsid w:val="00074EB8"/>
    <w:rsid w:val="0020552E"/>
    <w:rsid w:val="00257E15"/>
    <w:rsid w:val="0027299B"/>
    <w:rsid w:val="00285EEE"/>
    <w:rsid w:val="003639EC"/>
    <w:rsid w:val="00381863"/>
    <w:rsid w:val="004C1EE9"/>
    <w:rsid w:val="0056486C"/>
    <w:rsid w:val="00566C7E"/>
    <w:rsid w:val="00590053"/>
    <w:rsid w:val="005D3CA9"/>
    <w:rsid w:val="00706330"/>
    <w:rsid w:val="007873F6"/>
    <w:rsid w:val="00793C16"/>
    <w:rsid w:val="00816C42"/>
    <w:rsid w:val="0082093F"/>
    <w:rsid w:val="008244E2"/>
    <w:rsid w:val="008A3F73"/>
    <w:rsid w:val="008D2A42"/>
    <w:rsid w:val="009E1B02"/>
    <w:rsid w:val="00A567EF"/>
    <w:rsid w:val="00A731B3"/>
    <w:rsid w:val="00AF5C86"/>
    <w:rsid w:val="00B0361A"/>
    <w:rsid w:val="00BC4CF2"/>
    <w:rsid w:val="00BF0966"/>
    <w:rsid w:val="00BF35A0"/>
    <w:rsid w:val="00BF3ABF"/>
    <w:rsid w:val="00C0040C"/>
    <w:rsid w:val="00C00B77"/>
    <w:rsid w:val="00C118FB"/>
    <w:rsid w:val="00C573DC"/>
    <w:rsid w:val="00D258FA"/>
    <w:rsid w:val="00D74446"/>
    <w:rsid w:val="00DD5126"/>
    <w:rsid w:val="00E107AC"/>
    <w:rsid w:val="00E14155"/>
    <w:rsid w:val="00E83DD0"/>
    <w:rsid w:val="00E942D7"/>
    <w:rsid w:val="00F76964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5EEE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D74446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A8422A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D7444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D1634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22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D16349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22C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D16349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222C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6F2C1C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222C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6F2C1C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222C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222C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D74446"/>
    <w:rPr>
      <w:rFonts w:ascii="Cambria" w:hAnsi="Cambria" w:cs="Times New Roman"/>
      <w:b/>
      <w:bCs/>
      <w:color w:val="A8422A"/>
      <w:sz w:val="28"/>
      <w:szCs w:val="28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D74446"/>
    <w:rPr>
      <w:rFonts w:ascii="Cambria" w:hAnsi="Cambria" w:cs="Times New Roman"/>
      <w:b/>
      <w:bCs/>
      <w:color w:val="D1634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222C"/>
    <w:rPr>
      <w:rFonts w:ascii="Cambria" w:hAnsi="Cambria" w:cs="Times New Roman"/>
      <w:b/>
      <w:bCs/>
      <w:color w:val="D16349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222C"/>
    <w:rPr>
      <w:rFonts w:ascii="Cambria" w:hAnsi="Cambria" w:cs="Times New Roman"/>
      <w:b/>
      <w:bCs/>
      <w:i/>
      <w:iCs/>
      <w:color w:val="D16349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E222C"/>
    <w:rPr>
      <w:rFonts w:ascii="Cambria" w:hAnsi="Cambria" w:cs="Times New Roman"/>
      <w:color w:val="6F2C1C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E222C"/>
    <w:rPr>
      <w:rFonts w:ascii="Cambria" w:hAnsi="Cambria" w:cs="Times New Roman"/>
      <w:i/>
      <w:iCs/>
      <w:color w:val="6F2C1C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222C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E222C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74446"/>
    <w:pPr>
      <w:jc w:val="center"/>
    </w:pPr>
    <w:rPr>
      <w:rFonts w:ascii="Calibri" w:hAnsi="Calibri"/>
      <w:b/>
      <w:sz w:val="32"/>
      <w:szCs w:val="2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74446"/>
    <w:rPr>
      <w:rFonts w:cs="Times New Roman"/>
      <w:b/>
      <w:sz w:val="32"/>
      <w:lang w:eastAsia="ru-RU"/>
    </w:rPr>
  </w:style>
  <w:style w:type="character" w:styleId="Strong">
    <w:name w:val="Strong"/>
    <w:basedOn w:val="DefaultParagraphFont"/>
    <w:uiPriority w:val="99"/>
    <w:qFormat/>
    <w:rsid w:val="00FE222C"/>
    <w:rPr>
      <w:rFonts w:cs="Times New Roman"/>
      <w:b/>
      <w:bCs/>
    </w:rPr>
  </w:style>
  <w:style w:type="paragraph" w:styleId="NoSpacing">
    <w:name w:val="No Spacing"/>
    <w:uiPriority w:val="99"/>
    <w:qFormat/>
    <w:rsid w:val="00D74446"/>
    <w:rPr>
      <w:lang w:eastAsia="en-US"/>
    </w:rPr>
  </w:style>
  <w:style w:type="paragraph" w:styleId="ListParagraph">
    <w:name w:val="List Paragraph"/>
    <w:basedOn w:val="Normal"/>
    <w:uiPriority w:val="99"/>
    <w:qFormat/>
    <w:rsid w:val="00D744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85EEE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NormalWebChar"/>
    <w:uiPriority w:val="99"/>
    <w:rsid w:val="00285EE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85E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D3CA9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00B7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821</Words>
  <Characters>4684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26</cp:revision>
  <dcterms:created xsi:type="dcterms:W3CDTF">2019-07-11T04:16:00Z</dcterms:created>
  <dcterms:modified xsi:type="dcterms:W3CDTF">2023-05-04T07:04:00Z</dcterms:modified>
</cp:coreProperties>
</file>